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7A8" w14:textId="656FBF77" w:rsidR="00CB34A0" w:rsidRDefault="00CB34A0" w:rsidP="00A61A81">
      <w:pPr>
        <w:ind w:left="-567"/>
      </w:pPr>
    </w:p>
    <w:p w14:paraId="0B11342A" w14:textId="2E0AF35E" w:rsidR="00F0181F" w:rsidRDefault="00F0181F" w:rsidP="00A61A81">
      <w:pPr>
        <w:ind w:left="-567"/>
      </w:pPr>
    </w:p>
    <w:p w14:paraId="75273B41" w14:textId="77777777" w:rsidR="00F0181F" w:rsidRDefault="00F0181F" w:rsidP="00A61A81">
      <w:pPr>
        <w:ind w:left="-567"/>
      </w:pPr>
    </w:p>
    <w:p w14:paraId="4C8C07A9" w14:textId="77777777" w:rsidR="00CB34A0" w:rsidRPr="006701DC" w:rsidRDefault="00CB34A0" w:rsidP="00E6142E">
      <w:pPr>
        <w:ind w:left="-567"/>
        <w:jc w:val="center"/>
        <w:rPr>
          <w:b/>
          <w:sz w:val="28"/>
          <w:szCs w:val="28"/>
          <w:u w:val="single"/>
        </w:rPr>
      </w:pPr>
      <w:r w:rsidRPr="006701DC">
        <w:rPr>
          <w:b/>
          <w:sz w:val="28"/>
          <w:szCs w:val="28"/>
          <w:u w:val="single"/>
        </w:rPr>
        <w:t>CONVOCATORIA</w:t>
      </w:r>
    </w:p>
    <w:p w14:paraId="4C8C07AA" w14:textId="77777777" w:rsidR="00CB34A0" w:rsidRPr="006701DC" w:rsidRDefault="00CB34A0" w:rsidP="00A61A81">
      <w:pPr>
        <w:ind w:left="-567"/>
        <w:rPr>
          <w:sz w:val="24"/>
          <w:szCs w:val="24"/>
        </w:rPr>
      </w:pPr>
    </w:p>
    <w:p w14:paraId="4C8C07AC" w14:textId="63E87405" w:rsidR="002470A0" w:rsidRDefault="00F0181F" w:rsidP="003B4CE6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El Comité Ejecutivo</w:t>
      </w:r>
      <w:r w:rsidR="00CB34A0" w:rsidRPr="006701DC">
        <w:rPr>
          <w:sz w:val="24"/>
          <w:szCs w:val="24"/>
        </w:rPr>
        <w:t xml:space="preserve"> Insular</w:t>
      </w:r>
      <w:r w:rsidR="00D01FB0">
        <w:rPr>
          <w:sz w:val="24"/>
          <w:szCs w:val="24"/>
        </w:rPr>
        <w:t xml:space="preserve">, </w:t>
      </w:r>
      <w:r w:rsidR="00CB34A0" w:rsidRPr="006701DC">
        <w:rPr>
          <w:sz w:val="24"/>
          <w:szCs w:val="24"/>
        </w:rPr>
        <w:t>en</w:t>
      </w:r>
      <w:r w:rsidR="00C31B28">
        <w:rPr>
          <w:sz w:val="24"/>
          <w:szCs w:val="24"/>
        </w:rPr>
        <w:t xml:space="preserve"> </w:t>
      </w:r>
      <w:r w:rsidR="00CB34A0" w:rsidRPr="006701DC">
        <w:rPr>
          <w:sz w:val="24"/>
          <w:szCs w:val="24"/>
        </w:rPr>
        <w:t>su</w:t>
      </w:r>
      <w:r w:rsidR="00C31B28">
        <w:rPr>
          <w:sz w:val="24"/>
          <w:szCs w:val="24"/>
        </w:rPr>
        <w:t xml:space="preserve"> </w:t>
      </w:r>
      <w:r w:rsidR="00CB34A0" w:rsidRPr="006701DC">
        <w:rPr>
          <w:sz w:val="24"/>
          <w:szCs w:val="24"/>
        </w:rPr>
        <w:t>reunión</w:t>
      </w:r>
      <w:r w:rsidR="00C31B28">
        <w:rPr>
          <w:sz w:val="24"/>
          <w:szCs w:val="24"/>
        </w:rPr>
        <w:t xml:space="preserve"> ordinaria celebrada</w:t>
      </w:r>
      <w:r w:rsidR="002470A0">
        <w:rPr>
          <w:sz w:val="24"/>
          <w:szCs w:val="24"/>
        </w:rPr>
        <w:t xml:space="preserve"> </w:t>
      </w:r>
      <w:r w:rsidR="00440312">
        <w:rPr>
          <w:sz w:val="24"/>
          <w:szCs w:val="24"/>
        </w:rPr>
        <w:t xml:space="preserve">el día </w:t>
      </w:r>
      <w:r w:rsidR="00BF379A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BF379A">
        <w:rPr>
          <w:sz w:val="24"/>
          <w:szCs w:val="24"/>
        </w:rPr>
        <w:t>abril</w:t>
      </w:r>
      <w:r>
        <w:rPr>
          <w:sz w:val="24"/>
          <w:szCs w:val="24"/>
        </w:rPr>
        <w:t xml:space="preserve"> </w:t>
      </w:r>
      <w:r w:rsidR="002470A0">
        <w:rPr>
          <w:sz w:val="24"/>
          <w:szCs w:val="24"/>
        </w:rPr>
        <w:t>de 202</w:t>
      </w:r>
      <w:r w:rsidR="00BF379A">
        <w:rPr>
          <w:sz w:val="24"/>
          <w:szCs w:val="24"/>
        </w:rPr>
        <w:t>2</w:t>
      </w:r>
      <w:r w:rsidR="002470A0">
        <w:rPr>
          <w:sz w:val="24"/>
          <w:szCs w:val="24"/>
        </w:rPr>
        <w:t>,</w:t>
      </w:r>
      <w:r w:rsidR="00C31B28">
        <w:rPr>
          <w:sz w:val="24"/>
          <w:szCs w:val="24"/>
        </w:rPr>
        <w:t xml:space="preserve"> </w:t>
      </w:r>
      <w:r w:rsidR="00CB34A0" w:rsidRPr="006701DC">
        <w:rPr>
          <w:sz w:val="24"/>
          <w:szCs w:val="24"/>
        </w:rPr>
        <w:t xml:space="preserve">acordó convocar </w:t>
      </w:r>
      <w:r>
        <w:rPr>
          <w:sz w:val="24"/>
          <w:szCs w:val="24"/>
        </w:rPr>
        <w:t>la ASAMBLEA LOCALE</w:t>
      </w:r>
      <w:r w:rsidR="00D01FB0">
        <w:rPr>
          <w:sz w:val="24"/>
          <w:szCs w:val="24"/>
        </w:rPr>
        <w:t xml:space="preserve"> EXTRAORDINARIA</w:t>
      </w:r>
      <w:r w:rsidR="00BF379A">
        <w:rPr>
          <w:sz w:val="24"/>
          <w:szCs w:val="24"/>
        </w:rPr>
        <w:t xml:space="preserve"> </w:t>
      </w:r>
      <w:r w:rsidR="005B664E" w:rsidRPr="006701DC">
        <w:rPr>
          <w:sz w:val="24"/>
          <w:szCs w:val="24"/>
        </w:rPr>
        <w:t>DEL</w:t>
      </w:r>
      <w:r w:rsidR="003B4CE6">
        <w:rPr>
          <w:sz w:val="24"/>
          <w:szCs w:val="24"/>
        </w:rPr>
        <w:t xml:space="preserve"> </w:t>
      </w:r>
      <w:r w:rsidR="005B664E" w:rsidRPr="006701DC">
        <w:rPr>
          <w:sz w:val="24"/>
          <w:szCs w:val="24"/>
        </w:rPr>
        <w:t>PARTIDO</w:t>
      </w:r>
      <w:r w:rsidR="003B4CE6">
        <w:rPr>
          <w:sz w:val="24"/>
          <w:szCs w:val="24"/>
        </w:rPr>
        <w:t xml:space="preserve"> </w:t>
      </w:r>
      <w:r w:rsidR="005B664E" w:rsidRPr="006701DC">
        <w:rPr>
          <w:sz w:val="24"/>
          <w:szCs w:val="24"/>
        </w:rPr>
        <w:t>POPULAR</w:t>
      </w:r>
      <w:r w:rsidR="003B4CE6">
        <w:rPr>
          <w:sz w:val="24"/>
          <w:szCs w:val="24"/>
        </w:rPr>
        <w:t xml:space="preserve"> D</w:t>
      </w:r>
      <w:r w:rsidR="005B664E" w:rsidRPr="006701DC">
        <w:rPr>
          <w:sz w:val="24"/>
          <w:szCs w:val="24"/>
        </w:rPr>
        <w:t xml:space="preserve">E </w:t>
      </w:r>
      <w:r w:rsidR="00BF379A">
        <w:rPr>
          <w:sz w:val="24"/>
          <w:szCs w:val="24"/>
        </w:rPr>
        <w:t>HARÍA</w:t>
      </w:r>
      <w:r w:rsidR="005B664E" w:rsidRPr="006701DC">
        <w:rPr>
          <w:sz w:val="24"/>
          <w:szCs w:val="24"/>
        </w:rPr>
        <w:t>,</w:t>
      </w:r>
      <w:r w:rsidR="00D01FB0">
        <w:rPr>
          <w:sz w:val="24"/>
          <w:szCs w:val="24"/>
        </w:rPr>
        <w:t xml:space="preserve"> </w:t>
      </w:r>
      <w:r w:rsidR="005B664E" w:rsidRPr="006701DC">
        <w:rPr>
          <w:sz w:val="24"/>
          <w:szCs w:val="24"/>
        </w:rPr>
        <w:t>con</w:t>
      </w:r>
      <w:r w:rsidR="003B4CE6">
        <w:rPr>
          <w:sz w:val="24"/>
          <w:szCs w:val="24"/>
        </w:rPr>
        <w:t xml:space="preserve"> </w:t>
      </w:r>
      <w:proofErr w:type="gramStart"/>
      <w:r w:rsidR="005B664E" w:rsidRPr="006701DC">
        <w:rPr>
          <w:sz w:val="24"/>
          <w:szCs w:val="24"/>
        </w:rPr>
        <w:t>el</w:t>
      </w:r>
      <w:r w:rsidR="003B4CE6">
        <w:rPr>
          <w:sz w:val="24"/>
          <w:szCs w:val="24"/>
        </w:rPr>
        <w:t xml:space="preserve"> </w:t>
      </w:r>
      <w:r w:rsidR="005B664E" w:rsidRPr="006701DC">
        <w:rPr>
          <w:sz w:val="24"/>
          <w:szCs w:val="24"/>
        </w:rPr>
        <w:t xml:space="preserve"> lema</w:t>
      </w:r>
      <w:proofErr w:type="gramEnd"/>
      <w:r w:rsidR="00BF379A">
        <w:rPr>
          <w:sz w:val="24"/>
          <w:szCs w:val="24"/>
        </w:rPr>
        <w:t xml:space="preserve">, </w:t>
      </w:r>
      <w:r w:rsidR="005B664E" w:rsidRPr="006701DC">
        <w:rPr>
          <w:sz w:val="24"/>
          <w:szCs w:val="24"/>
        </w:rPr>
        <w:t>que tendrá lugar</w:t>
      </w:r>
      <w:r w:rsidR="002470A0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</w:t>
      </w:r>
      <w:r w:rsidR="00BF379A">
        <w:rPr>
          <w:sz w:val="24"/>
          <w:szCs w:val="24"/>
        </w:rPr>
        <w:t>el municipio de Haría el 14 de mayo de 2022</w:t>
      </w:r>
      <w:r>
        <w:rPr>
          <w:sz w:val="24"/>
          <w:szCs w:val="24"/>
        </w:rPr>
        <w:t>.</w:t>
      </w:r>
    </w:p>
    <w:p w14:paraId="4C8C07AE" w14:textId="48785A02" w:rsidR="002470A0" w:rsidRDefault="002470A0" w:rsidP="00AA26BA">
      <w:pPr>
        <w:ind w:left="-567"/>
        <w:jc w:val="both"/>
        <w:rPr>
          <w:b/>
          <w:sz w:val="24"/>
          <w:szCs w:val="24"/>
        </w:rPr>
      </w:pPr>
    </w:p>
    <w:p w14:paraId="4C21E24E" w14:textId="4AF3B389" w:rsidR="00F0181F" w:rsidRDefault="00F0181F" w:rsidP="00AA26BA">
      <w:pPr>
        <w:ind w:left="-567"/>
        <w:jc w:val="both"/>
        <w:rPr>
          <w:b/>
          <w:sz w:val="24"/>
          <w:szCs w:val="24"/>
        </w:rPr>
      </w:pPr>
    </w:p>
    <w:p w14:paraId="023B6983" w14:textId="77777777" w:rsidR="00F0181F" w:rsidRDefault="00F0181F" w:rsidP="00AA26BA">
      <w:pPr>
        <w:ind w:left="-567"/>
        <w:jc w:val="both"/>
        <w:rPr>
          <w:b/>
          <w:sz w:val="24"/>
          <w:szCs w:val="24"/>
        </w:rPr>
      </w:pPr>
    </w:p>
    <w:p w14:paraId="4C8C07B5" w14:textId="6F60D887" w:rsidR="00E6142E" w:rsidRPr="00D01FB0" w:rsidRDefault="00386704" w:rsidP="00C31B28">
      <w:pPr>
        <w:ind w:left="-567"/>
        <w:jc w:val="both"/>
        <w:rPr>
          <w:b/>
          <w:sz w:val="28"/>
          <w:szCs w:val="28"/>
        </w:rPr>
      </w:pPr>
      <w:r w:rsidRPr="00D01FB0">
        <w:rPr>
          <w:b/>
          <w:sz w:val="28"/>
          <w:szCs w:val="28"/>
        </w:rPr>
        <w:t>Calendario</w:t>
      </w:r>
      <w:r w:rsidR="007B26C7">
        <w:rPr>
          <w:b/>
          <w:sz w:val="28"/>
          <w:szCs w:val="28"/>
        </w:rPr>
        <w:t xml:space="preserve"> para inscripción, candidaturas y avales</w:t>
      </w:r>
      <w:r w:rsidRPr="00D01FB0">
        <w:rPr>
          <w:b/>
          <w:sz w:val="28"/>
          <w:szCs w:val="28"/>
        </w:rPr>
        <w:t xml:space="preserve">: </w:t>
      </w:r>
    </w:p>
    <w:p w14:paraId="4C8C07B6" w14:textId="77777777" w:rsidR="00C31B28" w:rsidRDefault="00C31B28" w:rsidP="00C31B28">
      <w:pPr>
        <w:ind w:left="-567"/>
        <w:jc w:val="both"/>
        <w:rPr>
          <w:b/>
          <w:sz w:val="24"/>
          <w:szCs w:val="24"/>
        </w:rPr>
      </w:pPr>
    </w:p>
    <w:p w14:paraId="4C8C07B7" w14:textId="6B88BC26" w:rsidR="00C31B28" w:rsidRPr="00243B0E" w:rsidRDefault="00BF379A" w:rsidP="00243B0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F0181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4874CF" w:rsidRPr="00243B0E">
        <w:rPr>
          <w:b/>
          <w:sz w:val="24"/>
          <w:szCs w:val="24"/>
        </w:rPr>
        <w:t>,</w:t>
      </w:r>
      <w:r w:rsidR="006C57E8" w:rsidRPr="00243B0E">
        <w:rPr>
          <w:b/>
          <w:sz w:val="24"/>
          <w:szCs w:val="24"/>
        </w:rPr>
        <w:t xml:space="preserve"> </w:t>
      </w:r>
      <w:r w:rsidR="006C57E8" w:rsidRPr="00243B0E">
        <w:rPr>
          <w:sz w:val="24"/>
          <w:szCs w:val="24"/>
        </w:rPr>
        <w:t xml:space="preserve">desde las </w:t>
      </w:r>
      <w:r w:rsidR="00F0181F">
        <w:rPr>
          <w:sz w:val="24"/>
          <w:szCs w:val="24"/>
        </w:rPr>
        <w:t>9</w:t>
      </w:r>
      <w:r w:rsidR="006C57E8" w:rsidRPr="00243B0E">
        <w:rPr>
          <w:sz w:val="24"/>
          <w:szCs w:val="24"/>
        </w:rPr>
        <w:t>.00 horas</w:t>
      </w:r>
      <w:r w:rsidR="00C31B28" w:rsidRPr="00243B0E">
        <w:rPr>
          <w:b/>
          <w:sz w:val="24"/>
          <w:szCs w:val="24"/>
        </w:rPr>
        <w:t xml:space="preserve"> </w:t>
      </w:r>
      <w:r w:rsidR="00C31B28" w:rsidRPr="00243B0E">
        <w:rPr>
          <w:sz w:val="24"/>
          <w:szCs w:val="24"/>
        </w:rPr>
        <w:t>al</w:t>
      </w:r>
      <w:r w:rsidR="00C31B28" w:rsidRPr="00243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D33107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mayo</w:t>
      </w:r>
      <w:r w:rsidR="004874CF" w:rsidRPr="00243B0E">
        <w:rPr>
          <w:sz w:val="24"/>
          <w:szCs w:val="24"/>
        </w:rPr>
        <w:t>, hasta</w:t>
      </w:r>
      <w:r w:rsidR="006C57E8" w:rsidRPr="00243B0E">
        <w:rPr>
          <w:sz w:val="24"/>
          <w:szCs w:val="24"/>
        </w:rPr>
        <w:t xml:space="preserve"> a las </w:t>
      </w:r>
      <w:r w:rsidR="00F0181F">
        <w:rPr>
          <w:sz w:val="24"/>
          <w:szCs w:val="24"/>
        </w:rPr>
        <w:t>20</w:t>
      </w:r>
      <w:r w:rsidR="006C57E8" w:rsidRPr="00243B0E">
        <w:rPr>
          <w:sz w:val="24"/>
          <w:szCs w:val="24"/>
        </w:rPr>
        <w:t>.00 horas</w:t>
      </w:r>
      <w:r w:rsidR="00C31B28" w:rsidRPr="00243B0E">
        <w:rPr>
          <w:sz w:val="24"/>
          <w:szCs w:val="24"/>
        </w:rPr>
        <w:t>:</w:t>
      </w:r>
      <w:r w:rsidR="00C31B28" w:rsidRPr="00243B0E">
        <w:rPr>
          <w:b/>
          <w:sz w:val="24"/>
          <w:szCs w:val="24"/>
        </w:rPr>
        <w:t xml:space="preserve"> </w:t>
      </w:r>
      <w:r w:rsidR="00C31B28" w:rsidRPr="00243B0E">
        <w:rPr>
          <w:sz w:val="24"/>
          <w:szCs w:val="24"/>
        </w:rPr>
        <w:t>plazo de precandidaturas</w:t>
      </w:r>
      <w:r w:rsidR="00243B0E">
        <w:rPr>
          <w:sz w:val="24"/>
          <w:szCs w:val="24"/>
        </w:rPr>
        <w:t xml:space="preserve"> y avales</w:t>
      </w:r>
      <w:r w:rsidR="00243B0E" w:rsidRPr="00243B0E">
        <w:rPr>
          <w:sz w:val="24"/>
          <w:szCs w:val="24"/>
        </w:rPr>
        <w:t>.</w:t>
      </w:r>
    </w:p>
    <w:p w14:paraId="4C8C07B8" w14:textId="77777777" w:rsidR="00C31B28" w:rsidRPr="006701DC" w:rsidRDefault="00C31B28" w:rsidP="00C31B28">
      <w:pPr>
        <w:ind w:left="-567"/>
        <w:jc w:val="both"/>
        <w:rPr>
          <w:b/>
          <w:sz w:val="24"/>
          <w:szCs w:val="24"/>
        </w:rPr>
      </w:pPr>
    </w:p>
    <w:p w14:paraId="4C8C07B9" w14:textId="74586835" w:rsidR="00386704" w:rsidRDefault="00BF379A" w:rsidP="00243B0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F0181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243B0E" w:rsidRPr="00243B0E">
        <w:rPr>
          <w:b/>
          <w:sz w:val="24"/>
          <w:szCs w:val="24"/>
        </w:rPr>
        <w:t>,</w:t>
      </w:r>
      <w:r w:rsidR="006C57E8" w:rsidRPr="00243B0E">
        <w:rPr>
          <w:b/>
          <w:sz w:val="24"/>
          <w:szCs w:val="24"/>
        </w:rPr>
        <w:t xml:space="preserve"> </w:t>
      </w:r>
      <w:r w:rsidR="006C57E8" w:rsidRPr="00243B0E">
        <w:rPr>
          <w:sz w:val="24"/>
          <w:szCs w:val="24"/>
        </w:rPr>
        <w:t xml:space="preserve">desde las </w:t>
      </w:r>
      <w:r w:rsidR="00F0181F">
        <w:rPr>
          <w:sz w:val="24"/>
          <w:szCs w:val="24"/>
        </w:rPr>
        <w:t>9</w:t>
      </w:r>
      <w:r w:rsidR="006C57E8" w:rsidRPr="00243B0E">
        <w:rPr>
          <w:sz w:val="24"/>
          <w:szCs w:val="24"/>
        </w:rPr>
        <w:t>.00 horas al</w:t>
      </w:r>
      <w:r w:rsidR="006C57E8" w:rsidRPr="00243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de mayo</w:t>
      </w:r>
      <w:r w:rsidR="00243B0E" w:rsidRPr="00243B0E">
        <w:rPr>
          <w:b/>
          <w:sz w:val="24"/>
          <w:szCs w:val="24"/>
        </w:rPr>
        <w:t xml:space="preserve">, </w:t>
      </w:r>
      <w:r w:rsidR="00243B0E" w:rsidRPr="00243B0E">
        <w:rPr>
          <w:sz w:val="24"/>
          <w:szCs w:val="24"/>
        </w:rPr>
        <w:t>hasta</w:t>
      </w:r>
      <w:r w:rsidR="006C57E8" w:rsidRPr="00243B0E">
        <w:rPr>
          <w:sz w:val="24"/>
          <w:szCs w:val="24"/>
        </w:rPr>
        <w:t xml:space="preserve"> a las </w:t>
      </w:r>
      <w:r w:rsidR="00F0181F">
        <w:rPr>
          <w:sz w:val="24"/>
          <w:szCs w:val="24"/>
        </w:rPr>
        <w:t>20</w:t>
      </w:r>
      <w:r w:rsidR="006C57E8" w:rsidRPr="00243B0E">
        <w:rPr>
          <w:sz w:val="24"/>
          <w:szCs w:val="24"/>
        </w:rPr>
        <w:t>.00 horas:</w:t>
      </w:r>
      <w:r w:rsidR="006C57E8" w:rsidRPr="00243B0E">
        <w:rPr>
          <w:b/>
          <w:sz w:val="24"/>
          <w:szCs w:val="24"/>
        </w:rPr>
        <w:t xml:space="preserve"> </w:t>
      </w:r>
      <w:r w:rsidR="00386704" w:rsidRPr="00243B0E">
        <w:rPr>
          <w:sz w:val="24"/>
          <w:szCs w:val="24"/>
        </w:rPr>
        <w:t xml:space="preserve">Plazo de inscripción para participar en el proceso </w:t>
      </w:r>
      <w:r w:rsidR="00F0181F">
        <w:rPr>
          <w:sz w:val="24"/>
          <w:szCs w:val="24"/>
        </w:rPr>
        <w:t>Asambleario</w:t>
      </w:r>
      <w:r w:rsidR="00386704" w:rsidRPr="00243B0E">
        <w:rPr>
          <w:sz w:val="24"/>
          <w:szCs w:val="24"/>
        </w:rPr>
        <w:t>.</w:t>
      </w:r>
    </w:p>
    <w:p w14:paraId="12BC6E77" w14:textId="77777777" w:rsidR="007B26C7" w:rsidRDefault="007B26C7" w:rsidP="007B26C7">
      <w:pPr>
        <w:pStyle w:val="Prrafodelista"/>
        <w:ind w:left="-207"/>
        <w:jc w:val="both"/>
        <w:rPr>
          <w:sz w:val="24"/>
          <w:szCs w:val="24"/>
        </w:rPr>
      </w:pPr>
    </w:p>
    <w:p w14:paraId="6E95B2EF" w14:textId="77777777" w:rsidR="007B26C7" w:rsidRDefault="007B26C7" w:rsidP="007B26C7">
      <w:pPr>
        <w:pStyle w:val="Prrafodelista"/>
        <w:ind w:left="-567"/>
        <w:jc w:val="both"/>
        <w:rPr>
          <w:b/>
          <w:sz w:val="28"/>
          <w:szCs w:val="28"/>
        </w:rPr>
      </w:pPr>
    </w:p>
    <w:p w14:paraId="0711B940" w14:textId="22CCB6BC" w:rsidR="007B26C7" w:rsidRPr="007B26C7" w:rsidRDefault="007B26C7" w:rsidP="007B26C7">
      <w:pPr>
        <w:pStyle w:val="Prrafodelista"/>
        <w:ind w:left="-567"/>
        <w:jc w:val="both"/>
        <w:rPr>
          <w:b/>
          <w:sz w:val="28"/>
          <w:szCs w:val="28"/>
        </w:rPr>
      </w:pPr>
    </w:p>
    <w:p w14:paraId="4C8C07BC" w14:textId="77777777" w:rsidR="00E6142E" w:rsidRPr="006701DC" w:rsidRDefault="00E6142E" w:rsidP="00AA26BA">
      <w:pPr>
        <w:ind w:left="-567"/>
        <w:jc w:val="both"/>
        <w:rPr>
          <w:sz w:val="24"/>
          <w:szCs w:val="24"/>
        </w:rPr>
      </w:pPr>
    </w:p>
    <w:p w14:paraId="4C8C07BD" w14:textId="2A8C8D42" w:rsidR="00E6142E" w:rsidRDefault="00BF379A" w:rsidP="0093615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142E" w:rsidRPr="006701DC">
        <w:rPr>
          <w:sz w:val="24"/>
          <w:szCs w:val="24"/>
        </w:rPr>
        <w:t xml:space="preserve">Todo afiliado (tanto del Partido Popular como de Nuevas Generaciones) que cumpla los requisitos Estatutarios y Reglamentarios y que desee participar, deberá dirigirse a la Sede </w:t>
      </w:r>
      <w:r w:rsidR="007A5613">
        <w:rPr>
          <w:sz w:val="24"/>
          <w:szCs w:val="24"/>
        </w:rPr>
        <w:t xml:space="preserve">Insular de </w:t>
      </w:r>
      <w:r w:rsidR="008D67A1">
        <w:rPr>
          <w:sz w:val="24"/>
          <w:szCs w:val="24"/>
        </w:rPr>
        <w:t>Lanzarote</w:t>
      </w:r>
      <w:r w:rsidR="00695304">
        <w:rPr>
          <w:sz w:val="24"/>
          <w:szCs w:val="24"/>
        </w:rPr>
        <w:t xml:space="preserve">, sita en </w:t>
      </w:r>
      <w:r w:rsidR="006B371E">
        <w:rPr>
          <w:sz w:val="24"/>
          <w:szCs w:val="24"/>
        </w:rPr>
        <w:t xml:space="preserve">la Avda. </w:t>
      </w:r>
      <w:proofErr w:type="gramStart"/>
      <w:r w:rsidR="006B371E">
        <w:rPr>
          <w:sz w:val="24"/>
          <w:szCs w:val="24"/>
        </w:rPr>
        <w:t>Alcalde</w:t>
      </w:r>
      <w:proofErr w:type="gramEnd"/>
      <w:r w:rsidR="006B371E">
        <w:rPr>
          <w:sz w:val="24"/>
          <w:szCs w:val="24"/>
        </w:rPr>
        <w:t xml:space="preserve"> Ginés de la Hoz</w:t>
      </w:r>
      <w:r w:rsidR="000943F0">
        <w:rPr>
          <w:sz w:val="24"/>
          <w:szCs w:val="24"/>
        </w:rPr>
        <w:t xml:space="preserve"> Nº12</w:t>
      </w:r>
      <w:r>
        <w:rPr>
          <w:sz w:val="24"/>
          <w:szCs w:val="24"/>
        </w:rPr>
        <w:t>,</w:t>
      </w:r>
      <w:r w:rsidR="00C31B28">
        <w:rPr>
          <w:sz w:val="24"/>
          <w:szCs w:val="24"/>
        </w:rPr>
        <w:t xml:space="preserve"> o </w:t>
      </w:r>
      <w:r w:rsidR="00936151">
        <w:rPr>
          <w:sz w:val="24"/>
          <w:szCs w:val="24"/>
        </w:rPr>
        <w:t>a través</w:t>
      </w:r>
      <w:r w:rsidR="00C31B28">
        <w:rPr>
          <w:sz w:val="24"/>
          <w:szCs w:val="24"/>
        </w:rPr>
        <w:t xml:space="preserve"> </w:t>
      </w:r>
      <w:r w:rsidR="00936151">
        <w:rPr>
          <w:sz w:val="24"/>
          <w:szCs w:val="24"/>
        </w:rPr>
        <w:t>del</w:t>
      </w:r>
      <w:r w:rsidR="00C31B28">
        <w:rPr>
          <w:sz w:val="24"/>
          <w:szCs w:val="24"/>
        </w:rPr>
        <w:t xml:space="preserve"> correo electrónico </w:t>
      </w:r>
      <w:hyperlink r:id="rId8" w:history="1">
        <w:r w:rsidR="00695304" w:rsidRPr="00BB0979">
          <w:rPr>
            <w:rStyle w:val="Hipervnculo"/>
            <w:sz w:val="24"/>
            <w:szCs w:val="24"/>
          </w:rPr>
          <w:t>secretaria@pplanzarote.es</w:t>
        </w:r>
      </w:hyperlink>
      <w:r w:rsidR="00C31B28">
        <w:rPr>
          <w:sz w:val="24"/>
          <w:szCs w:val="24"/>
        </w:rPr>
        <w:t>.</w:t>
      </w:r>
      <w:r w:rsidR="00936151">
        <w:rPr>
          <w:sz w:val="24"/>
          <w:szCs w:val="24"/>
        </w:rPr>
        <w:t xml:space="preserve"> Cualquier duda o consulta póngase en contacto con la Sede Insular.</w:t>
      </w:r>
    </w:p>
    <w:p w14:paraId="6D13D6AC" w14:textId="77777777" w:rsidR="00BF379A" w:rsidRDefault="00BF379A" w:rsidP="00936151">
      <w:pPr>
        <w:ind w:left="-567"/>
        <w:jc w:val="both"/>
        <w:rPr>
          <w:sz w:val="24"/>
          <w:szCs w:val="24"/>
        </w:rPr>
      </w:pPr>
    </w:p>
    <w:p w14:paraId="6F563FB7" w14:textId="03615197" w:rsidR="00BF379A" w:rsidRPr="006701DC" w:rsidRDefault="00BF379A" w:rsidP="0093615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Sede Insular permanecerá abierta de lunes a viernes de 17:00 a 20:00 horas. </w:t>
      </w:r>
    </w:p>
    <w:p w14:paraId="4C8C07BE" w14:textId="77777777" w:rsidR="00E6142E" w:rsidRPr="006701DC" w:rsidRDefault="00E6142E" w:rsidP="00A61A81">
      <w:pPr>
        <w:ind w:left="-567"/>
        <w:rPr>
          <w:sz w:val="24"/>
          <w:szCs w:val="24"/>
        </w:rPr>
      </w:pPr>
    </w:p>
    <w:p w14:paraId="4C8C07BF" w14:textId="77777777" w:rsidR="00AA26BA" w:rsidRPr="006701DC" w:rsidRDefault="00AA26BA" w:rsidP="00E6142E">
      <w:pPr>
        <w:ind w:left="-567"/>
        <w:jc w:val="right"/>
        <w:rPr>
          <w:sz w:val="24"/>
          <w:szCs w:val="24"/>
        </w:rPr>
      </w:pPr>
    </w:p>
    <w:p w14:paraId="4C8C07C0" w14:textId="77777777" w:rsidR="006701DC" w:rsidRDefault="006701DC" w:rsidP="00E6142E">
      <w:pPr>
        <w:ind w:left="-567"/>
        <w:jc w:val="right"/>
        <w:rPr>
          <w:sz w:val="24"/>
          <w:szCs w:val="24"/>
        </w:rPr>
      </w:pPr>
    </w:p>
    <w:p w14:paraId="4C8C07C1" w14:textId="29CEE0D0" w:rsidR="007A5613" w:rsidRDefault="00E6142E" w:rsidP="007A5613">
      <w:pPr>
        <w:ind w:left="-567"/>
        <w:jc w:val="right"/>
        <w:rPr>
          <w:sz w:val="24"/>
          <w:szCs w:val="24"/>
        </w:rPr>
      </w:pPr>
      <w:r w:rsidRPr="006701DC">
        <w:rPr>
          <w:sz w:val="24"/>
          <w:szCs w:val="24"/>
        </w:rPr>
        <w:t xml:space="preserve">Fdo. </w:t>
      </w:r>
      <w:r w:rsidR="00011DAA">
        <w:rPr>
          <w:sz w:val="24"/>
          <w:szCs w:val="24"/>
        </w:rPr>
        <w:t>Astrid María Pérez Batista</w:t>
      </w:r>
    </w:p>
    <w:p w14:paraId="4C8C07C2" w14:textId="2F756B4F" w:rsidR="00A61A81" w:rsidRPr="006701DC" w:rsidRDefault="007A5613" w:rsidP="00243B0E">
      <w:pPr>
        <w:ind w:left="4389" w:firstLine="1275"/>
        <w:jc w:val="center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011DAA">
        <w:rPr>
          <w:sz w:val="24"/>
          <w:szCs w:val="24"/>
        </w:rPr>
        <w:t>a</w:t>
      </w:r>
      <w:r>
        <w:rPr>
          <w:sz w:val="24"/>
          <w:szCs w:val="24"/>
        </w:rPr>
        <w:t xml:space="preserve"> Insular</w:t>
      </w:r>
      <w:r w:rsidR="00A61A81" w:rsidRPr="006701DC">
        <w:rPr>
          <w:sz w:val="24"/>
          <w:szCs w:val="24"/>
        </w:rPr>
        <w:tab/>
      </w:r>
    </w:p>
    <w:sectPr w:rsidR="00A61A81" w:rsidRPr="006701DC" w:rsidSect="00A61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049" w14:textId="77777777" w:rsidR="00A5374C" w:rsidRDefault="00A5374C" w:rsidP="00A61A81">
      <w:r>
        <w:separator/>
      </w:r>
    </w:p>
  </w:endnote>
  <w:endnote w:type="continuationSeparator" w:id="0">
    <w:p w14:paraId="0B9ED9AE" w14:textId="77777777" w:rsidR="00A5374C" w:rsidRDefault="00A5374C" w:rsidP="00A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7F1" w14:textId="77777777" w:rsidR="00F33A2D" w:rsidRDefault="00F33A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DB23" w14:textId="77777777" w:rsidR="00F33A2D" w:rsidRDefault="00F33A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1752" w14:textId="77777777" w:rsidR="00F33A2D" w:rsidRDefault="00F33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163C" w14:textId="77777777" w:rsidR="00A5374C" w:rsidRDefault="00A5374C" w:rsidP="00A61A81">
      <w:r>
        <w:separator/>
      </w:r>
    </w:p>
  </w:footnote>
  <w:footnote w:type="continuationSeparator" w:id="0">
    <w:p w14:paraId="72EF1E47" w14:textId="77777777" w:rsidR="00A5374C" w:rsidRDefault="00A5374C" w:rsidP="00A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544" w14:textId="77777777" w:rsidR="00F33A2D" w:rsidRDefault="00F33A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07C7" w14:textId="13A4CE25" w:rsidR="00A61A81" w:rsidRDefault="00F33A2D" w:rsidP="00162DC8">
    <w:pPr>
      <w:pStyle w:val="Encabezado"/>
      <w:tabs>
        <w:tab w:val="clear" w:pos="4252"/>
        <w:tab w:val="clear" w:pos="8504"/>
        <w:tab w:val="left" w:pos="912"/>
      </w:tabs>
      <w:jc w:val="center"/>
    </w:pPr>
    <w:r>
      <w:rPr>
        <w:noProof/>
      </w:rPr>
      <w:drawing>
        <wp:inline distT="0" distB="0" distL="0" distR="0" wp14:anchorId="3485294C" wp14:editId="59407D69">
          <wp:extent cx="5400040" cy="1141095"/>
          <wp:effectExtent l="0" t="0" r="0" b="1905"/>
          <wp:docPr id="3" name="Imagen 3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C99E" w14:textId="77777777" w:rsidR="00F33A2D" w:rsidRDefault="00F33A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602"/>
    <w:multiLevelType w:val="hybridMultilevel"/>
    <w:tmpl w:val="327AE9A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AE958B8"/>
    <w:multiLevelType w:val="hybridMultilevel"/>
    <w:tmpl w:val="3FAAA904"/>
    <w:lvl w:ilvl="0" w:tplc="FFB0CAA2">
      <w:start w:val="30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340FC9"/>
    <w:multiLevelType w:val="hybridMultilevel"/>
    <w:tmpl w:val="FD16F148"/>
    <w:lvl w:ilvl="0" w:tplc="B3D222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88947016">
    <w:abstractNumId w:val="0"/>
  </w:num>
  <w:num w:numId="2" w16cid:durableId="1692339385">
    <w:abstractNumId w:val="2"/>
  </w:num>
  <w:num w:numId="3" w16cid:durableId="81907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8"/>
    <w:rsid w:val="00011DAA"/>
    <w:rsid w:val="00012FC6"/>
    <w:rsid w:val="000943F0"/>
    <w:rsid w:val="001264A9"/>
    <w:rsid w:val="00133FF1"/>
    <w:rsid w:val="00162DC8"/>
    <w:rsid w:val="00184EC3"/>
    <w:rsid w:val="00243B0E"/>
    <w:rsid w:val="002470A0"/>
    <w:rsid w:val="00265AD7"/>
    <w:rsid w:val="002D6914"/>
    <w:rsid w:val="00366650"/>
    <w:rsid w:val="00386704"/>
    <w:rsid w:val="003B4CE6"/>
    <w:rsid w:val="00437142"/>
    <w:rsid w:val="00440312"/>
    <w:rsid w:val="00484FC3"/>
    <w:rsid w:val="004874CF"/>
    <w:rsid w:val="005A5EC3"/>
    <w:rsid w:val="005B664E"/>
    <w:rsid w:val="005C25E9"/>
    <w:rsid w:val="005D3C49"/>
    <w:rsid w:val="006701DC"/>
    <w:rsid w:val="00695304"/>
    <w:rsid w:val="00695714"/>
    <w:rsid w:val="006B371E"/>
    <w:rsid w:val="006B5431"/>
    <w:rsid w:val="006C57E8"/>
    <w:rsid w:val="007A477D"/>
    <w:rsid w:val="007A5613"/>
    <w:rsid w:val="007B26C7"/>
    <w:rsid w:val="00801814"/>
    <w:rsid w:val="00894EB8"/>
    <w:rsid w:val="008D3CE1"/>
    <w:rsid w:val="008D67A1"/>
    <w:rsid w:val="00936151"/>
    <w:rsid w:val="00945BDE"/>
    <w:rsid w:val="009863D1"/>
    <w:rsid w:val="009E7948"/>
    <w:rsid w:val="00A41635"/>
    <w:rsid w:val="00A5374C"/>
    <w:rsid w:val="00A61A81"/>
    <w:rsid w:val="00AA26BA"/>
    <w:rsid w:val="00AB3E6C"/>
    <w:rsid w:val="00AB59FF"/>
    <w:rsid w:val="00B422F8"/>
    <w:rsid w:val="00B60184"/>
    <w:rsid w:val="00BD3799"/>
    <w:rsid w:val="00BF379A"/>
    <w:rsid w:val="00C31B28"/>
    <w:rsid w:val="00C80E49"/>
    <w:rsid w:val="00C83033"/>
    <w:rsid w:val="00CB34A0"/>
    <w:rsid w:val="00D01FB0"/>
    <w:rsid w:val="00D33107"/>
    <w:rsid w:val="00E5127F"/>
    <w:rsid w:val="00E6142E"/>
    <w:rsid w:val="00E63D99"/>
    <w:rsid w:val="00ED4E2A"/>
    <w:rsid w:val="00F0181F"/>
    <w:rsid w:val="00F32977"/>
    <w:rsid w:val="00F33A2D"/>
    <w:rsid w:val="00F36651"/>
    <w:rsid w:val="00F82988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C07A8"/>
  <w15:docId w15:val="{6ECA1595-2444-464E-A54E-46948CCD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A81"/>
  </w:style>
  <w:style w:type="paragraph" w:styleId="Piedepgina">
    <w:name w:val="footer"/>
    <w:basedOn w:val="Normal"/>
    <w:link w:val="PiedepginaCar"/>
    <w:uiPriority w:val="99"/>
    <w:unhideWhenUsed/>
    <w:rsid w:val="00A61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A81"/>
  </w:style>
  <w:style w:type="paragraph" w:styleId="Prrafodelista">
    <w:name w:val="List Paragraph"/>
    <w:basedOn w:val="Normal"/>
    <w:uiPriority w:val="34"/>
    <w:qFormat/>
    <w:rsid w:val="00386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1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304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F829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F829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F829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1">
    <w:name w:val="Plain Table 1"/>
    <w:basedOn w:val="Tablanormal"/>
    <w:uiPriority w:val="41"/>
    <w:rsid w:val="00F829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pplanzarot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778-15E8-4CB5-BCE3-F8B465E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Yonathan de Leon Machin</cp:lastModifiedBy>
  <cp:revision>2</cp:revision>
  <cp:lastPrinted>2020-12-29T18:54:00Z</cp:lastPrinted>
  <dcterms:created xsi:type="dcterms:W3CDTF">2022-04-29T13:22:00Z</dcterms:created>
  <dcterms:modified xsi:type="dcterms:W3CDTF">2022-04-29T13:22:00Z</dcterms:modified>
</cp:coreProperties>
</file>